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F7" w:rsidRPr="00322709" w:rsidRDefault="00577E83" w:rsidP="00322709">
      <w:pPr>
        <w:tabs>
          <w:tab w:val="left" w:pos="1473"/>
        </w:tabs>
        <w:spacing w:line="240" w:lineRule="auto"/>
        <w:rPr>
          <w:rFonts w:ascii="Book Antiqua" w:hAnsi="Book Antiqua"/>
          <w:b/>
          <w:color w:val="006600"/>
          <w:sz w:val="20"/>
          <w:szCs w:val="20"/>
        </w:rPr>
      </w:pPr>
      <w:r w:rsidRPr="00577E83">
        <w:rPr>
          <w:rFonts w:ascii="Book Antiqua" w:hAnsi="Book Antiqua"/>
          <w:b/>
          <w:color w:val="595959" w:themeColor="text1" w:themeTint="A6"/>
          <w:sz w:val="40"/>
          <w:szCs w:val="40"/>
        </w:rPr>
        <w:t>ООО «Авангард-Сервис</w:t>
      </w:r>
      <w:r w:rsidRPr="00577E83">
        <w:rPr>
          <w:rFonts w:ascii="Book Antiqua" w:hAnsi="Book Antiqua"/>
          <w:b/>
          <w:color w:val="595959" w:themeColor="text1" w:themeTint="A6"/>
          <w:sz w:val="48"/>
          <w:szCs w:val="20"/>
        </w:rPr>
        <w:t>»</w:t>
      </w:r>
      <w:r w:rsidRPr="00577E83">
        <w:rPr>
          <w:rFonts w:ascii="Book Antiqua" w:hAnsi="Book Antiqua"/>
          <w:b/>
          <w:color w:val="92D050"/>
          <w:sz w:val="48"/>
          <w:szCs w:val="20"/>
        </w:rPr>
        <w:t xml:space="preserve">                                                                                                                  </w:t>
      </w:r>
      <w:r w:rsidR="00232BF7" w:rsidRPr="0032270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88960" behindDoc="1" locked="0" layoutInCell="1" allowOverlap="1" wp14:anchorId="2C15C287" wp14:editId="59D4872A">
            <wp:simplePos x="0" y="0"/>
            <wp:positionH relativeFrom="column">
              <wp:posOffset>4795283</wp:posOffset>
            </wp:positionH>
            <wp:positionV relativeFrom="paragraph">
              <wp:posOffset>68339</wp:posOffset>
            </wp:positionV>
            <wp:extent cx="1743739" cy="1235871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15" cy="123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BF7" w:rsidRPr="00B92745" w:rsidRDefault="00232BF7" w:rsidP="00322709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232BF7" w:rsidRPr="00B92745" w:rsidRDefault="00232BF7" w:rsidP="00322709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232BF7" w:rsidRPr="00B92745" w:rsidRDefault="00232BF7" w:rsidP="00322709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bCs/>
        </w:rPr>
      </w:pP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Pr="00B92745">
        <w:rPr>
          <w:rFonts w:ascii="Times New Roman" w:hAnsi="Times New Roman" w:cs="Times New Roman"/>
        </w:rPr>
        <w:t>40702810933100031047</w:t>
      </w:r>
      <w:r w:rsidRPr="00B92745">
        <w:rPr>
          <w:rFonts w:ascii="Times New Roman" w:hAnsi="Times New Roman" w:cs="Times New Roman"/>
          <w:bCs/>
        </w:rPr>
        <w:t>ОАО АКБ «АВАНГАРД»</w:t>
      </w:r>
    </w:p>
    <w:p w:rsidR="00AF037E" w:rsidRPr="00AF037E" w:rsidRDefault="00232BF7" w:rsidP="00322709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color w:val="C00000"/>
          <w:sz w:val="40"/>
          <w:szCs w:val="40"/>
        </w:rPr>
      </w:pPr>
      <w:r w:rsidRPr="00B92745">
        <w:rPr>
          <w:rFonts w:ascii="Times New Roman" w:hAnsi="Times New Roman" w:cs="Times New Roman"/>
          <w:sz w:val="24"/>
        </w:rPr>
        <w:t xml:space="preserve">БИК: </w:t>
      </w:r>
      <w:r w:rsidRPr="00B92745">
        <w:rPr>
          <w:rFonts w:ascii="Times New Roman" w:hAnsi="Times New Roman" w:cs="Times New Roman"/>
          <w:bCs/>
        </w:rPr>
        <w:t xml:space="preserve">044525201, к/с: </w:t>
      </w:r>
      <w:r w:rsidRPr="00B92745">
        <w:rPr>
          <w:rFonts w:ascii="Times New Roman" w:hAnsi="Times New Roman" w:cs="Times New Roman"/>
        </w:rPr>
        <w:t>30101810000000000201</w:t>
      </w:r>
    </w:p>
    <w:p w:rsidR="00AF037E" w:rsidRDefault="00577E83" w:rsidP="00AF037E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sz w:val="40"/>
          <w:szCs w:val="40"/>
        </w:rPr>
      </w:pPr>
      <w:r>
        <w:rPr>
          <w:noProof/>
          <w:lang w:eastAsia="ru-RU"/>
        </w:rPr>
        <w:pict>
          <v:line id="Прямая соединительная линия 8" o:spid="_x0000_s1031" style="position:absolute;left:0;text-align:left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-34.35pt,4.55pt" to="546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" strokecolor="#9bbb59 [3206]" strokeweight="2pt">
            <v:shadow on="t" color="black" opacity="24903f" origin=",.5" offset="0,.55556mm"/>
          </v:line>
        </w:pict>
      </w:r>
    </w:p>
    <w:p w:rsidR="00711D7D" w:rsidRDefault="00711D7D" w:rsidP="00711D7D">
      <w:pPr>
        <w:pStyle w:val="af"/>
        <w:pBdr>
          <w:bottom w:val="single" w:sz="4" w:space="1" w:color="4F81BD" w:themeColor="accent1"/>
        </w:pBdr>
        <w:tabs>
          <w:tab w:val="center" w:pos="5102"/>
          <w:tab w:val="center" w:pos="5233"/>
          <w:tab w:val="right" w:pos="9530"/>
        </w:tabs>
        <w:ind w:left="0"/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</w:pPr>
      <w:r w:rsidRPr="00A77B83">
        <w:rPr>
          <w:rFonts w:ascii="Calibri" w:eastAsia="Calibri" w:hAnsi="Calibri" w:cs="Calibri"/>
        </w:rPr>
        <w:t>ООО</w:t>
      </w:r>
      <w:r w:rsidRPr="00A77B83">
        <w:rPr>
          <w:rFonts w:ascii="Calibri" w:eastAsia="Calibri" w:hAnsi="Calibri" w:cs="Calibri"/>
          <w:spacing w:val="22"/>
        </w:rPr>
        <w:t xml:space="preserve"> </w:t>
      </w:r>
      <w:r w:rsidRPr="00A77B83">
        <w:rPr>
          <w:rFonts w:ascii="Calibri" w:eastAsia="Calibri" w:hAnsi="Calibri" w:cs="Calibri"/>
        </w:rPr>
        <w:t>«Авангард-Серви</w:t>
      </w:r>
      <w:r w:rsidRPr="00A77B83">
        <w:rPr>
          <w:rFonts w:ascii="Calibri" w:eastAsia="Calibri" w:hAnsi="Calibri" w:cs="Calibri"/>
          <w:spacing w:val="-1"/>
        </w:rPr>
        <w:t>с</w:t>
      </w:r>
      <w:r w:rsidRPr="00A77B83">
        <w:rPr>
          <w:rFonts w:ascii="Calibri" w:eastAsia="Calibri" w:hAnsi="Calibri" w:cs="Calibri"/>
        </w:rPr>
        <w:t>»</w:t>
      </w:r>
      <w:r w:rsidRPr="00A77B83">
        <w:rPr>
          <w:rFonts w:ascii="Calibri" w:eastAsia="Calibri" w:hAnsi="Calibri" w:cs="Calibri"/>
          <w:spacing w:val="21"/>
        </w:rPr>
        <w:t xml:space="preserve"> </w:t>
      </w:r>
      <w:r w:rsidRPr="00A77B83">
        <w:rPr>
          <w:rFonts w:ascii="Calibri" w:eastAsia="Calibri" w:hAnsi="Calibri" w:cs="Calibri"/>
        </w:rPr>
        <w:t>является</w:t>
      </w:r>
      <w:r w:rsidRPr="00A77B83">
        <w:rPr>
          <w:rFonts w:ascii="Calibri" w:eastAsia="Calibri" w:hAnsi="Calibri" w:cs="Calibri"/>
          <w:spacing w:val="21"/>
        </w:rPr>
        <w:t xml:space="preserve"> </w:t>
      </w:r>
      <w:r w:rsidRPr="00A77B83">
        <w:rPr>
          <w:rFonts w:ascii="Calibri" w:eastAsia="Calibri" w:hAnsi="Calibri" w:cs="Calibri"/>
        </w:rPr>
        <w:t>официальным</w:t>
      </w:r>
      <w:r w:rsidRPr="00A77B83">
        <w:rPr>
          <w:rFonts w:ascii="Calibri" w:eastAsia="Calibri" w:hAnsi="Calibri" w:cs="Calibri"/>
          <w:spacing w:val="21"/>
        </w:rPr>
        <w:t xml:space="preserve"> </w:t>
      </w:r>
      <w:r w:rsidRPr="00A77B83">
        <w:rPr>
          <w:rFonts w:ascii="Calibri" w:eastAsia="Calibri" w:hAnsi="Calibri" w:cs="Calibri"/>
        </w:rPr>
        <w:t>представителем</w:t>
      </w:r>
      <w:r w:rsidRPr="00A77B83">
        <w:rPr>
          <w:rFonts w:ascii="Calibri" w:eastAsia="Calibri" w:hAnsi="Calibri" w:cs="Calibri"/>
          <w:spacing w:val="21"/>
        </w:rPr>
        <w:t xml:space="preserve"> </w:t>
      </w:r>
      <w:r w:rsidRPr="00A77B83">
        <w:rPr>
          <w:rFonts w:ascii="Calibri" w:eastAsia="Calibri" w:hAnsi="Calibri" w:cs="Calibri"/>
        </w:rPr>
        <w:t>Белорусского</w:t>
      </w:r>
      <w:r w:rsidRPr="00A77B83">
        <w:rPr>
          <w:rFonts w:ascii="Calibri" w:eastAsia="Calibri" w:hAnsi="Calibri" w:cs="Calibri"/>
          <w:spacing w:val="21"/>
        </w:rPr>
        <w:t xml:space="preserve"> </w:t>
      </w:r>
      <w:r w:rsidRPr="00A77B83">
        <w:rPr>
          <w:rFonts w:ascii="Calibri" w:eastAsia="Calibri" w:hAnsi="Calibri" w:cs="Calibri"/>
        </w:rPr>
        <w:t>завода "</w:t>
      </w:r>
      <w:proofErr w:type="spellStart"/>
      <w:r w:rsidRPr="00A77B83">
        <w:rPr>
          <w:rFonts w:ascii="Calibri" w:eastAsia="Calibri" w:hAnsi="Calibri" w:cs="Calibri"/>
        </w:rPr>
        <w:t>Вагез</w:t>
      </w:r>
      <w:proofErr w:type="spellEnd"/>
      <w:r w:rsidRPr="00A77B83">
        <w:rPr>
          <w:rFonts w:ascii="Calibri" w:eastAsia="Calibri" w:hAnsi="Calibri" w:cs="Calibri"/>
        </w:rPr>
        <w:t>" по</w:t>
      </w:r>
      <w:r w:rsidRPr="00A77B83">
        <w:rPr>
          <w:rFonts w:ascii="Calibri" w:eastAsia="Calibri" w:hAnsi="Calibri" w:cs="Calibri"/>
          <w:spacing w:val="1"/>
        </w:rPr>
        <w:t xml:space="preserve"> </w:t>
      </w:r>
      <w:r w:rsidRPr="00A77B83">
        <w:rPr>
          <w:rFonts w:ascii="Calibri" w:eastAsia="Calibri" w:hAnsi="Calibri" w:cs="Calibri"/>
        </w:rPr>
        <w:t>приборам</w:t>
      </w:r>
      <w:r w:rsidRPr="00A77B83">
        <w:rPr>
          <w:rFonts w:ascii="Calibri" w:eastAsia="Calibri" w:hAnsi="Calibri" w:cs="Calibri"/>
          <w:spacing w:val="1"/>
        </w:rPr>
        <w:t xml:space="preserve"> </w:t>
      </w:r>
      <w:r w:rsidRPr="00A77B83">
        <w:rPr>
          <w:rFonts w:ascii="Calibri" w:eastAsia="Calibri" w:hAnsi="Calibri" w:cs="Calibri"/>
        </w:rPr>
        <w:t>и устройствам</w:t>
      </w:r>
      <w:r w:rsidRPr="00A77B83">
        <w:rPr>
          <w:rFonts w:ascii="Calibri" w:eastAsia="Calibri" w:hAnsi="Calibri" w:cs="Calibri"/>
          <w:spacing w:val="1"/>
        </w:rPr>
        <w:t xml:space="preserve"> </w:t>
      </w:r>
      <w:r w:rsidRPr="00A77B83">
        <w:rPr>
          <w:rFonts w:ascii="Calibri" w:eastAsia="Calibri" w:hAnsi="Calibri" w:cs="Calibri"/>
        </w:rPr>
        <w:t>для</w:t>
      </w:r>
      <w:r w:rsidRPr="00A77B83">
        <w:rPr>
          <w:rFonts w:ascii="Calibri" w:eastAsia="Calibri" w:hAnsi="Calibri" w:cs="Calibri"/>
          <w:spacing w:val="1"/>
        </w:rPr>
        <w:t xml:space="preserve"> </w:t>
      </w:r>
      <w:r w:rsidRPr="00A77B83">
        <w:rPr>
          <w:rFonts w:ascii="Calibri" w:eastAsia="Calibri" w:hAnsi="Calibri" w:cs="Calibri"/>
        </w:rPr>
        <w:t>автоматизации систем теплоснабжения зданий</w:t>
      </w:r>
      <w:r>
        <w:rPr>
          <w:noProof/>
          <w:lang w:eastAsia="ru-RU"/>
        </w:rPr>
        <w:t xml:space="preserve"> </w:t>
      </w:r>
      <w:r w:rsidR="00AF037E"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ab/>
      </w:r>
    </w:p>
    <w:p w:rsidR="00AF037E" w:rsidRPr="00577E83" w:rsidRDefault="00711D7D" w:rsidP="00711D7D">
      <w:pPr>
        <w:pStyle w:val="af"/>
        <w:pBdr>
          <w:bottom w:val="single" w:sz="4" w:space="1" w:color="4F81BD" w:themeColor="accent1"/>
        </w:pBdr>
        <w:tabs>
          <w:tab w:val="center" w:pos="5102"/>
          <w:tab w:val="center" w:pos="5233"/>
          <w:tab w:val="right" w:pos="9530"/>
        </w:tabs>
        <w:jc w:val="center"/>
        <w:rPr>
          <w:rStyle w:val="a4"/>
          <w:rFonts w:ascii="Book Antiqua" w:hAnsi="Book Antiqua"/>
          <w:i w:val="0"/>
          <w:color w:val="548DD4" w:themeColor="text2" w:themeTint="99"/>
          <w:sz w:val="36"/>
          <w:u w:val="none"/>
        </w:rPr>
      </w:pPr>
      <w:r w:rsidRPr="00577E83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92032" behindDoc="0" locked="0" layoutInCell="1" allowOverlap="1" wp14:anchorId="2800C861" wp14:editId="4113F4AD">
            <wp:simplePos x="0" y="0"/>
            <wp:positionH relativeFrom="column">
              <wp:posOffset>3807504</wp:posOffset>
            </wp:positionH>
            <wp:positionV relativeFrom="paragraph">
              <wp:posOffset>452755</wp:posOffset>
            </wp:positionV>
            <wp:extent cx="2061845" cy="914400"/>
            <wp:effectExtent l="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37E" w:rsidRPr="00577E83">
        <w:rPr>
          <w:rStyle w:val="a4"/>
          <w:rFonts w:ascii="Book Antiqua" w:hAnsi="Book Antiqua"/>
          <w:i w:val="0"/>
          <w:color w:val="548DD4" w:themeColor="text2" w:themeTint="99"/>
          <w:sz w:val="36"/>
          <w:u w:val="none"/>
        </w:rPr>
        <w:t>Коммерческое предложение</w:t>
      </w:r>
      <w:bookmarkStart w:id="0" w:name="_GoBack"/>
      <w:bookmarkEnd w:id="0"/>
    </w:p>
    <w:p w:rsidR="00AF037E" w:rsidRPr="00AF037E" w:rsidRDefault="00031E2D" w:rsidP="00AF037E"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008491CE" wp14:editId="78DA4A9F">
            <wp:simplePos x="0" y="0"/>
            <wp:positionH relativeFrom="column">
              <wp:posOffset>-294005</wp:posOffset>
            </wp:positionH>
            <wp:positionV relativeFrom="paragraph">
              <wp:posOffset>246380</wp:posOffset>
            </wp:positionV>
            <wp:extent cx="2682875" cy="2546350"/>
            <wp:effectExtent l="0" t="0" r="0" b="0"/>
            <wp:wrapThrough wrapText="bothSides">
              <wp:wrapPolygon edited="0">
                <wp:start x="0" y="0"/>
                <wp:lineTo x="0" y="21492"/>
                <wp:lineTo x="21472" y="21492"/>
                <wp:lineTo x="21472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пан с электроприводом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09" w:rsidRDefault="00322709" w:rsidP="00322709">
      <w:pPr>
        <w:tabs>
          <w:tab w:val="left" w:pos="1859"/>
          <w:tab w:val="left" w:pos="4365"/>
          <w:tab w:val="left" w:pos="5730"/>
        </w:tabs>
        <w:spacing w:line="240" w:lineRule="auto"/>
        <w:ind w:right="-427"/>
        <w:rPr>
          <w:rFonts w:ascii="Book Antiqua" w:hAnsi="Book Antiqua"/>
          <w:b/>
          <w:sz w:val="28"/>
          <w:szCs w:val="28"/>
        </w:rPr>
      </w:pPr>
    </w:p>
    <w:p w:rsidR="00A85415" w:rsidRDefault="00A85415" w:rsidP="0032270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D68B3" w:rsidRDefault="00322709" w:rsidP="0032270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Регулятор температуры, встроенный в электрический исполнительный механизм.   Совместно с термодатчиком ТВП и регулирующим клапаном может использоваться как полноценный регулятор температуры непрямого действия. </w:t>
      </w:r>
      <w:r w:rsidR="000D68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Механизм может управляться по интерфейсу RS-485.</w:t>
      </w:r>
    </w:p>
    <w:p w:rsidR="000D68B3" w:rsidRPr="000D68B3" w:rsidRDefault="000D68B3" w:rsidP="00031E2D">
      <w:pPr>
        <w:tabs>
          <w:tab w:val="left" w:pos="5103"/>
          <w:tab w:val="left" w:pos="5245"/>
        </w:tabs>
        <w:ind w:left="5245" w:hanging="439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  <w:r w:rsidR="00711D7D">
        <w:rPr>
          <w:rFonts w:ascii="Book Antiqua" w:hAnsi="Book Antiqua"/>
          <w:sz w:val="28"/>
          <w:szCs w:val="28"/>
        </w:rPr>
        <w:t xml:space="preserve">                                                       </w:t>
      </w:r>
      <w:r w:rsidR="00031E2D">
        <w:rPr>
          <w:rFonts w:ascii="Book Antiqua" w:hAnsi="Book Antiqua"/>
          <w:sz w:val="28"/>
          <w:szCs w:val="28"/>
        </w:rPr>
        <w:t xml:space="preserve">                                   </w:t>
      </w:r>
      <w:r w:rsidR="00711D7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 </w:t>
      </w:r>
      <w:r w:rsidR="00031E2D">
        <w:rPr>
          <w:rFonts w:ascii="Book Antiqua" w:hAnsi="Book Antiqua"/>
          <w:sz w:val="28"/>
          <w:szCs w:val="28"/>
        </w:rPr>
        <w:t xml:space="preserve">           </w:t>
      </w:r>
    </w:p>
    <w:p w:rsidR="000D68B3" w:rsidRDefault="000D68B3" w:rsidP="00322709">
      <w:pPr>
        <w:rPr>
          <w:rFonts w:ascii="Book Antiqua" w:hAnsi="Book Antiqua"/>
          <w:sz w:val="28"/>
          <w:szCs w:val="28"/>
        </w:rPr>
      </w:pPr>
    </w:p>
    <w:p w:rsidR="00031E2D" w:rsidRPr="00031E2D" w:rsidRDefault="00031E2D" w:rsidP="00031E2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031E2D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Регулятор температуры 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ще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с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тв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л</w:t>
      </w:r>
      <w:r w:rsidRPr="00031E2D">
        <w:rPr>
          <w:rFonts w:ascii="Times New Roman" w:eastAsia="Calibri" w:hAnsi="Times New Roman" w:cs="Times New Roman"/>
          <w:b/>
          <w:spacing w:val="1"/>
          <w:sz w:val="28"/>
          <w:szCs w:val="28"/>
        </w:rPr>
        <w:t>я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Pr="00031E2D">
        <w:rPr>
          <w:rFonts w:ascii="Times New Roman" w:eastAsia="Calibri" w:hAnsi="Times New Roman" w:cs="Times New Roman"/>
          <w:b/>
          <w:spacing w:val="41"/>
          <w:sz w:val="28"/>
          <w:szCs w:val="28"/>
        </w:rPr>
        <w:t xml:space="preserve"> 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в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</w:t>
      </w:r>
      <w:r w:rsidRPr="00031E2D">
        <w:rPr>
          <w:rFonts w:ascii="Times New Roman" w:eastAsia="Calibri" w:hAnsi="Times New Roman" w:cs="Times New Roman"/>
          <w:b/>
          <w:spacing w:val="1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ма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иче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31E2D">
        <w:rPr>
          <w:rFonts w:ascii="Times New Roman" w:eastAsia="Calibri" w:hAnsi="Times New Roman" w:cs="Times New Roman"/>
          <w:b/>
          <w:spacing w:val="41"/>
          <w:sz w:val="28"/>
          <w:szCs w:val="28"/>
        </w:rPr>
        <w:t xml:space="preserve"> </w:t>
      </w:r>
      <w:r w:rsidRPr="00031E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г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ули</w:t>
      </w:r>
      <w:r w:rsidRPr="00031E2D">
        <w:rPr>
          <w:rFonts w:ascii="Times New Roman" w:eastAsia="Calibri" w:hAnsi="Times New Roman" w:cs="Times New Roman"/>
          <w:b/>
          <w:spacing w:val="-4"/>
          <w:sz w:val="28"/>
          <w:szCs w:val="28"/>
        </w:rPr>
        <w:t>р</w:t>
      </w:r>
      <w:r w:rsidRPr="00031E2D">
        <w:rPr>
          <w:rFonts w:ascii="Times New Roman" w:eastAsia="Calibri" w:hAnsi="Times New Roman" w:cs="Times New Roman"/>
          <w:b/>
          <w:spacing w:val="1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в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31E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н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Pr="00031E2D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      </w:t>
      </w:r>
    </w:p>
    <w:p w:rsidR="00711D7D" w:rsidRPr="00031E2D" w:rsidRDefault="00031E2D" w:rsidP="00031E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1E2D">
        <w:rPr>
          <w:rFonts w:ascii="Times New Roman" w:eastAsia="Calibri" w:hAnsi="Times New Roman" w:cs="Times New Roman"/>
          <w:b/>
          <w:sz w:val="28"/>
          <w:szCs w:val="28"/>
        </w:rPr>
        <w:t>па</w:t>
      </w:r>
      <w:r w:rsidRPr="00031E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ам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е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031E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</w:t>
      </w:r>
      <w:r w:rsidRPr="00031E2D">
        <w:rPr>
          <w:rFonts w:ascii="Times New Roman" w:eastAsia="Calibri" w:hAnsi="Times New Roman" w:cs="Times New Roman"/>
          <w:b/>
          <w:spacing w:val="1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31E2D">
        <w:rPr>
          <w:rFonts w:ascii="Times New Roman" w:eastAsia="Calibri" w:hAnsi="Times New Roman" w:cs="Times New Roman"/>
          <w:b/>
          <w:spacing w:val="37"/>
          <w:sz w:val="28"/>
          <w:szCs w:val="28"/>
        </w:rPr>
        <w:t xml:space="preserve"> 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</w:t>
      </w:r>
      <w:r w:rsidRPr="00031E2D">
        <w:rPr>
          <w:rFonts w:ascii="Times New Roman" w:eastAsia="Calibri" w:hAnsi="Times New Roman" w:cs="Times New Roman"/>
          <w:b/>
          <w:spacing w:val="-3"/>
          <w:sz w:val="28"/>
          <w:szCs w:val="28"/>
        </w:rPr>
        <w:t>л</w:t>
      </w:r>
      <w:r w:rsidRPr="00031E2D">
        <w:rPr>
          <w:rFonts w:ascii="Times New Roman" w:eastAsia="Calibri" w:hAnsi="Times New Roman" w:cs="Times New Roman"/>
          <w:b/>
          <w:spacing w:val="1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си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31E2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</w:t>
      </w:r>
      <w:r w:rsidRPr="00031E2D">
        <w:rPr>
          <w:rFonts w:ascii="Times New Roman" w:eastAsia="Calibri" w:hAnsi="Times New Roman" w:cs="Times New Roman"/>
          <w:b/>
          <w:sz w:val="28"/>
          <w:szCs w:val="28"/>
        </w:rPr>
        <w:t>я  (ночная разгрузка и разгрузка выходного дня)</w:t>
      </w:r>
    </w:p>
    <w:p w:rsidR="00031E2D" w:rsidRPr="00031E2D" w:rsidRDefault="00031E2D" w:rsidP="00031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1E2D" w:rsidRPr="00031E2D" w:rsidRDefault="00031E2D" w:rsidP="00031E2D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031E2D">
        <w:rPr>
          <w:rFonts w:ascii="Times New Roman" w:hAnsi="Times New Roman" w:cs="Times New Roman"/>
          <w:b/>
          <w:sz w:val="28"/>
          <w:szCs w:val="28"/>
        </w:rPr>
        <w:t>Наличие диспетчеризации позволяет вести удалённый контроль состояния и управление режимами работы системы, контроль аварийных и нештатных ситуаций.</w:t>
      </w:r>
    </w:p>
    <w:p w:rsidR="00031E2D" w:rsidRDefault="00031E2D" w:rsidP="00031E2D">
      <w:pPr>
        <w:pStyle w:val="a3"/>
        <w:keepNext/>
        <w:keepLines/>
        <w:spacing w:before="480" w:after="0"/>
        <w:outlineLvl w:val="0"/>
        <w:rPr>
          <w:rStyle w:val="a9"/>
          <w:rFonts w:ascii="Times New Roman" w:hAnsi="Times New Roman" w:cs="Times New Roman"/>
          <w:sz w:val="28"/>
          <w:szCs w:val="28"/>
        </w:rPr>
      </w:pPr>
    </w:p>
    <w:p w:rsidR="00031E2D" w:rsidRPr="00031E2D" w:rsidRDefault="00031E2D" w:rsidP="00031E2D">
      <w:pPr>
        <w:pStyle w:val="a3"/>
        <w:keepNext/>
        <w:keepLines/>
        <w:numPr>
          <w:ilvl w:val="0"/>
          <w:numId w:val="18"/>
        </w:numPr>
        <w:spacing w:before="480" w:after="0"/>
        <w:outlineLvl w:val="0"/>
        <w:rPr>
          <w:rStyle w:val="a9"/>
          <w:rFonts w:ascii="Times New Roman" w:hAnsi="Times New Roman" w:cs="Times New Roman"/>
          <w:sz w:val="28"/>
          <w:szCs w:val="28"/>
        </w:rPr>
      </w:pPr>
      <w:r w:rsidRPr="00031E2D">
        <w:rPr>
          <w:rStyle w:val="a9"/>
          <w:rFonts w:ascii="Times New Roman" w:hAnsi="Times New Roman" w:cs="Times New Roman"/>
          <w:sz w:val="28"/>
          <w:szCs w:val="28"/>
        </w:rPr>
        <w:t>Автоматика существенно влияет на экономию энергоресурсов и снижает эксплуатационные расходы, благодаря чему очень быстро окупается.</w:t>
      </w:r>
    </w:p>
    <w:p w:rsidR="00031E2D" w:rsidRPr="00031E2D" w:rsidRDefault="00031E2D" w:rsidP="00031E2D">
      <w:pPr>
        <w:pStyle w:val="a3"/>
        <w:rPr>
          <w:rFonts w:ascii="Book Antiqua" w:hAnsi="Book Antiqua"/>
          <w:sz w:val="28"/>
          <w:szCs w:val="28"/>
        </w:rPr>
      </w:pPr>
    </w:p>
    <w:p w:rsidR="00322709" w:rsidRDefault="00322709" w:rsidP="00322709">
      <w:pPr>
        <w:pStyle w:val="af1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>Выполняемые функции:</w:t>
      </w:r>
    </w:p>
    <w:p w:rsidR="00322709" w:rsidRDefault="00322709" w:rsidP="00322709">
      <w:pPr>
        <w:pStyle w:val="af1"/>
        <w:numPr>
          <w:ilvl w:val="0"/>
          <w:numId w:val="16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ПИД – регулирование с автоматической подстройкой коэффициентов контура регулирования;</w:t>
      </w:r>
    </w:p>
    <w:p w:rsidR="00322709" w:rsidRDefault="00322709" w:rsidP="00322709">
      <w:pPr>
        <w:pStyle w:val="af1"/>
        <w:numPr>
          <w:ilvl w:val="0"/>
          <w:numId w:val="16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задание температуры в диапазоне от 1  до 99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С при помощи переключателей под крышкой;</w:t>
      </w:r>
    </w:p>
    <w:p w:rsidR="00322709" w:rsidRDefault="00322709" w:rsidP="00322709">
      <w:pPr>
        <w:pStyle w:val="af1"/>
        <w:numPr>
          <w:ilvl w:val="0"/>
          <w:numId w:val="16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выбор постоянной времени контура регулирования при помощи переключателей под крышкой;</w:t>
      </w:r>
      <w:proofErr w:type="gramEnd"/>
    </w:p>
    <w:p w:rsidR="00322709" w:rsidRDefault="00322709" w:rsidP="00322709">
      <w:pPr>
        <w:pStyle w:val="af1"/>
        <w:numPr>
          <w:ilvl w:val="0"/>
          <w:numId w:val="16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установка температуры и постоянной времени, непосредственное управление и контроль исполнительного механизма через интерфейс RS485.</w:t>
      </w:r>
    </w:p>
    <w:p w:rsidR="00A85415" w:rsidRDefault="00A85415" w:rsidP="00A85415">
      <w:pPr>
        <w:pStyle w:val="af1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Основные характеристики:</w:t>
      </w:r>
    </w:p>
    <w:p w:rsidR="00A85415" w:rsidRDefault="00A85415" w:rsidP="00A85415">
      <w:pPr>
        <w:pStyle w:val="af1"/>
        <w:numPr>
          <w:ilvl w:val="0"/>
          <w:numId w:val="1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протокол обмена - MODBUS-RTU;</w:t>
      </w:r>
    </w:p>
    <w:p w:rsidR="00A85415" w:rsidRDefault="00A85415" w:rsidP="00A85415">
      <w:pPr>
        <w:pStyle w:val="af1"/>
        <w:numPr>
          <w:ilvl w:val="0"/>
          <w:numId w:val="1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диапазон задаваемых температур – от 1  до 99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С с дискретностью 1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С;</w:t>
      </w:r>
    </w:p>
    <w:p w:rsidR="00711D7D" w:rsidRDefault="00A85415" w:rsidP="00BF258E">
      <w:pPr>
        <w:pStyle w:val="af1"/>
        <w:numPr>
          <w:ilvl w:val="0"/>
          <w:numId w:val="17"/>
        </w:numPr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задаваемые значения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постоянной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времени регулирования – 16 с, 32 с, 64 </w:t>
      </w:r>
      <w:r w:rsidR="00BF258E">
        <w:rPr>
          <w:rFonts w:ascii="Arial" w:hAnsi="Arial" w:cs="Arial"/>
          <w:color w:val="000000"/>
          <w:sz w:val="23"/>
          <w:szCs w:val="23"/>
        </w:rPr>
        <w:t>с,   96 с, 128 с,  256 с, 512 с</w:t>
      </w:r>
    </w:p>
    <w:p w:rsidR="007743BC" w:rsidRPr="00711D7D" w:rsidRDefault="007743BC" w:rsidP="00711D7D">
      <w:pPr>
        <w:rPr>
          <w:lang w:eastAsia="ru-RU"/>
        </w:rPr>
      </w:pPr>
    </w:p>
    <w:sectPr w:rsidR="007743BC" w:rsidRPr="00711D7D" w:rsidSect="00577E83">
      <w:pgSz w:w="11906" w:h="16838"/>
      <w:pgMar w:top="568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7D" w:rsidRDefault="00711D7D" w:rsidP="00E64B17">
      <w:pPr>
        <w:spacing w:after="0" w:line="240" w:lineRule="auto"/>
      </w:pPr>
      <w:r>
        <w:separator/>
      </w:r>
    </w:p>
  </w:endnote>
  <w:endnote w:type="continuationSeparator" w:id="0">
    <w:p w:rsidR="00711D7D" w:rsidRDefault="00711D7D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7D" w:rsidRDefault="00711D7D" w:rsidP="00E64B17">
      <w:pPr>
        <w:spacing w:after="0" w:line="240" w:lineRule="auto"/>
      </w:pPr>
      <w:r>
        <w:separator/>
      </w:r>
    </w:p>
  </w:footnote>
  <w:footnote w:type="continuationSeparator" w:id="0">
    <w:p w:rsidR="00711D7D" w:rsidRDefault="00711D7D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99_"/>
      </v:shape>
    </w:pict>
  </w:numPicBullet>
  <w:numPicBullet w:numPicBulletId="1">
    <w:pict>
      <v:shape id="_x0000_i1027" type="#_x0000_t75" style="width:9.2pt;height:9.2pt" o:bullet="t">
        <v:imagedata r:id="rId2" o:title="j0115868"/>
      </v:shape>
    </w:pict>
  </w:numPicBullet>
  <w:numPicBullet w:numPicBulletId="2">
    <w:pict>
      <v:shape id="_x0000_i1028" type="#_x0000_t75" style="width:9.2pt;height:9.2pt" o:bullet="t">
        <v:imagedata r:id="rId3" o:title="j0115844"/>
      </v:shape>
    </w:pict>
  </w:numPicBullet>
  <w:numPicBullet w:numPicBulletId="3">
    <w:pict>
      <v:shape id="_x0000_i1029" type="#_x0000_t75" style="width:9.2pt;height:9.2pt" o:bullet="t">
        <v:imagedata r:id="rId4" o:title="BD14656_"/>
      </v:shape>
    </w:pict>
  </w:numPicBullet>
  <w:numPicBullet w:numPicBulletId="4">
    <w:pict>
      <v:shape id="_x0000_i1030" type="#_x0000_t75" style="width:9.2pt;height:9.2pt" o:bullet="t">
        <v:imagedata r:id="rId5" o:title="BD14754_"/>
      </v:shape>
    </w:pict>
  </w:numPicBullet>
  <w:abstractNum w:abstractNumId="0">
    <w:nsid w:val="01BF2B2C"/>
    <w:multiLevelType w:val="multilevel"/>
    <w:tmpl w:val="C6761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50D1"/>
    <w:multiLevelType w:val="multilevel"/>
    <w:tmpl w:val="2FA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CF6B7E"/>
    <w:multiLevelType w:val="multilevel"/>
    <w:tmpl w:val="255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3620BD"/>
    <w:multiLevelType w:val="multilevel"/>
    <w:tmpl w:val="31B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7774B0"/>
    <w:multiLevelType w:val="multilevel"/>
    <w:tmpl w:val="89A644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6104E9"/>
    <w:multiLevelType w:val="multilevel"/>
    <w:tmpl w:val="1F1CC0F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16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BE0CE1"/>
    <w:multiLevelType w:val="hybridMultilevel"/>
    <w:tmpl w:val="9A24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15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31E2D"/>
    <w:rsid w:val="00056231"/>
    <w:rsid w:val="000709AA"/>
    <w:rsid w:val="00081F5D"/>
    <w:rsid w:val="000A49FB"/>
    <w:rsid w:val="000A4F31"/>
    <w:rsid w:val="000B4D81"/>
    <w:rsid w:val="000C0445"/>
    <w:rsid w:val="000C1ADB"/>
    <w:rsid w:val="000D68B3"/>
    <w:rsid w:val="001103B8"/>
    <w:rsid w:val="0013741D"/>
    <w:rsid w:val="00183928"/>
    <w:rsid w:val="00186A87"/>
    <w:rsid w:val="001A41E2"/>
    <w:rsid w:val="001A7BEE"/>
    <w:rsid w:val="001C577B"/>
    <w:rsid w:val="001D0E9E"/>
    <w:rsid w:val="001E1ECC"/>
    <w:rsid w:val="001E2274"/>
    <w:rsid w:val="0020158A"/>
    <w:rsid w:val="00205F73"/>
    <w:rsid w:val="002300A4"/>
    <w:rsid w:val="00232BF7"/>
    <w:rsid w:val="0023515C"/>
    <w:rsid w:val="00242C75"/>
    <w:rsid w:val="0028473C"/>
    <w:rsid w:val="002B422F"/>
    <w:rsid w:val="002C232B"/>
    <w:rsid w:val="002C539D"/>
    <w:rsid w:val="002D668E"/>
    <w:rsid w:val="002F16C7"/>
    <w:rsid w:val="0030417A"/>
    <w:rsid w:val="003134A0"/>
    <w:rsid w:val="00322709"/>
    <w:rsid w:val="00327114"/>
    <w:rsid w:val="00347402"/>
    <w:rsid w:val="003548EE"/>
    <w:rsid w:val="0036540D"/>
    <w:rsid w:val="00376019"/>
    <w:rsid w:val="00392FB1"/>
    <w:rsid w:val="003953EA"/>
    <w:rsid w:val="003A73D4"/>
    <w:rsid w:val="003B7E13"/>
    <w:rsid w:val="003B7F4B"/>
    <w:rsid w:val="003C20E8"/>
    <w:rsid w:val="003E6871"/>
    <w:rsid w:val="004053EB"/>
    <w:rsid w:val="004278BF"/>
    <w:rsid w:val="00452AF1"/>
    <w:rsid w:val="004929FE"/>
    <w:rsid w:val="004B0C8A"/>
    <w:rsid w:val="004B34D5"/>
    <w:rsid w:val="005436EB"/>
    <w:rsid w:val="00561479"/>
    <w:rsid w:val="00561C8D"/>
    <w:rsid w:val="00577E83"/>
    <w:rsid w:val="005A00F6"/>
    <w:rsid w:val="005A53FD"/>
    <w:rsid w:val="005C200F"/>
    <w:rsid w:val="005D24E1"/>
    <w:rsid w:val="005D6CD1"/>
    <w:rsid w:val="00634CCD"/>
    <w:rsid w:val="006412D6"/>
    <w:rsid w:val="00660623"/>
    <w:rsid w:val="0068439A"/>
    <w:rsid w:val="006A0C8B"/>
    <w:rsid w:val="006C013F"/>
    <w:rsid w:val="00710E05"/>
    <w:rsid w:val="00711D7D"/>
    <w:rsid w:val="007132B1"/>
    <w:rsid w:val="00722756"/>
    <w:rsid w:val="00743DB2"/>
    <w:rsid w:val="00750116"/>
    <w:rsid w:val="00755D32"/>
    <w:rsid w:val="0076287E"/>
    <w:rsid w:val="007743BC"/>
    <w:rsid w:val="007C4CA2"/>
    <w:rsid w:val="007D1590"/>
    <w:rsid w:val="007D28EC"/>
    <w:rsid w:val="007E75B7"/>
    <w:rsid w:val="008066AE"/>
    <w:rsid w:val="00822B69"/>
    <w:rsid w:val="00831008"/>
    <w:rsid w:val="008342BA"/>
    <w:rsid w:val="00841619"/>
    <w:rsid w:val="00847D6F"/>
    <w:rsid w:val="00881BAE"/>
    <w:rsid w:val="00887794"/>
    <w:rsid w:val="008A3067"/>
    <w:rsid w:val="008C369E"/>
    <w:rsid w:val="008C48CA"/>
    <w:rsid w:val="008D0322"/>
    <w:rsid w:val="008F5AB1"/>
    <w:rsid w:val="00947EBB"/>
    <w:rsid w:val="0099257B"/>
    <w:rsid w:val="009C07A1"/>
    <w:rsid w:val="009F31BC"/>
    <w:rsid w:val="00A1135E"/>
    <w:rsid w:val="00A16174"/>
    <w:rsid w:val="00A23670"/>
    <w:rsid w:val="00A251CD"/>
    <w:rsid w:val="00A3279B"/>
    <w:rsid w:val="00A4221B"/>
    <w:rsid w:val="00A44A9F"/>
    <w:rsid w:val="00A60D73"/>
    <w:rsid w:val="00A77070"/>
    <w:rsid w:val="00A85415"/>
    <w:rsid w:val="00A9111B"/>
    <w:rsid w:val="00A93E5C"/>
    <w:rsid w:val="00AF037E"/>
    <w:rsid w:val="00AF0D87"/>
    <w:rsid w:val="00B17118"/>
    <w:rsid w:val="00B24A63"/>
    <w:rsid w:val="00B87885"/>
    <w:rsid w:val="00B92745"/>
    <w:rsid w:val="00B951E2"/>
    <w:rsid w:val="00BB3239"/>
    <w:rsid w:val="00BC3E49"/>
    <w:rsid w:val="00BC4C05"/>
    <w:rsid w:val="00BF258E"/>
    <w:rsid w:val="00BF2A83"/>
    <w:rsid w:val="00C261BD"/>
    <w:rsid w:val="00C27AA9"/>
    <w:rsid w:val="00C42030"/>
    <w:rsid w:val="00C91A13"/>
    <w:rsid w:val="00CC00DE"/>
    <w:rsid w:val="00CD3567"/>
    <w:rsid w:val="00CD51CB"/>
    <w:rsid w:val="00CE4460"/>
    <w:rsid w:val="00CE739D"/>
    <w:rsid w:val="00D32E6E"/>
    <w:rsid w:val="00D723C0"/>
    <w:rsid w:val="00E0121E"/>
    <w:rsid w:val="00E02F4C"/>
    <w:rsid w:val="00E11D8D"/>
    <w:rsid w:val="00E178DA"/>
    <w:rsid w:val="00E27469"/>
    <w:rsid w:val="00E32E33"/>
    <w:rsid w:val="00E360B8"/>
    <w:rsid w:val="00E54EFD"/>
    <w:rsid w:val="00E64B17"/>
    <w:rsid w:val="00E80B61"/>
    <w:rsid w:val="00EB3F80"/>
    <w:rsid w:val="00ED0427"/>
    <w:rsid w:val="00ED2CAE"/>
    <w:rsid w:val="00EF7795"/>
    <w:rsid w:val="00F06A93"/>
    <w:rsid w:val="00F07AB2"/>
    <w:rsid w:val="00F07DE8"/>
    <w:rsid w:val="00F138FA"/>
    <w:rsid w:val="00F51F38"/>
    <w:rsid w:val="00F52748"/>
    <w:rsid w:val="00F603EF"/>
    <w:rsid w:val="00F66CFA"/>
    <w:rsid w:val="00F7315D"/>
    <w:rsid w:val="00F826CF"/>
    <w:rsid w:val="00F837D0"/>
    <w:rsid w:val="00F84D8F"/>
    <w:rsid w:val="00FA3FCC"/>
    <w:rsid w:val="00FA6891"/>
    <w:rsid w:val="00FC0271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2D"/>
  </w:style>
  <w:style w:type="paragraph" w:styleId="1">
    <w:name w:val="heading 1"/>
    <w:basedOn w:val="a"/>
    <w:next w:val="a"/>
    <w:link w:val="10"/>
    <w:uiPriority w:val="9"/>
    <w:qFormat/>
    <w:rsid w:val="00C91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D723C0"/>
  </w:style>
  <w:style w:type="table" w:styleId="ac">
    <w:name w:val="Table Grid"/>
    <w:basedOn w:val="a1"/>
    <w:uiPriority w:val="59"/>
    <w:rsid w:val="0077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C91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91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91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881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81BAE"/>
    <w:rPr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32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1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8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g"/><Relationship Id="rId5" Type="http://schemas.openxmlformats.org/officeDocument/2006/relationships/settings" Target="settings.xml"/><Relationship Id="rId10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6626-DE68-4F21-8026-8A8F0F9A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pzsm</cp:lastModifiedBy>
  <cp:revision>35</cp:revision>
  <cp:lastPrinted>2017-03-28T09:39:00Z</cp:lastPrinted>
  <dcterms:created xsi:type="dcterms:W3CDTF">2017-03-12T14:49:00Z</dcterms:created>
  <dcterms:modified xsi:type="dcterms:W3CDTF">2017-05-16T05:53:00Z</dcterms:modified>
</cp:coreProperties>
</file>